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3CA0" w14:textId="7D955B5B" w:rsidR="005B62F9" w:rsidRDefault="0018151C">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w:t>
      </w:r>
      <w:r w:rsidR="0055386D" w:rsidRPr="0018151C">
        <w:rPr>
          <w:rFonts w:ascii="ＭＳ Ｐゴシック" w:eastAsia="ＭＳ Ｐゴシック" w:hAnsi="ＭＳ Ｐゴシック" w:hint="eastAsia"/>
          <w:b/>
          <w:bCs/>
          <w:sz w:val="24"/>
          <w:szCs w:val="24"/>
        </w:rPr>
        <w:t>小学ほけん</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第３学年</w:t>
      </w:r>
    </w:p>
    <w:p w14:paraId="7F91AFA3" w14:textId="0894F0E6" w:rsidR="00CA107B" w:rsidRPr="00B407A7" w:rsidRDefault="00E5308C" w:rsidP="00B407A7">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B407A7">
        <w:rPr>
          <w:rFonts w:ascii="ＭＳ Ｐゴシック" w:eastAsia="ＭＳ Ｐゴシック" w:hAnsi="ＭＳ Ｐゴシック" w:hint="eastAsia"/>
          <w:b/>
          <w:bCs/>
          <w:sz w:val="24"/>
          <w:szCs w:val="24"/>
        </w:rPr>
        <w:t>１章</w:t>
      </w:r>
      <w:r w:rsidR="00226FF6">
        <w:rPr>
          <w:rFonts w:ascii="ＭＳ Ｐゴシック" w:eastAsia="ＭＳ Ｐゴシック" w:hAnsi="ＭＳ Ｐゴシック" w:hint="eastAsia"/>
          <w:b/>
          <w:bCs/>
          <w:sz w:val="24"/>
          <w:szCs w:val="24"/>
        </w:rPr>
        <w:t xml:space="preserve">　</w:t>
      </w:r>
      <w:r w:rsidR="00CA107B" w:rsidRPr="00B407A7">
        <w:rPr>
          <w:rFonts w:ascii="ＭＳ Ｐゴシック" w:eastAsia="ＭＳ Ｐゴシック" w:hAnsi="ＭＳ Ｐゴシック" w:hint="eastAsia"/>
          <w:b/>
          <w:bCs/>
          <w:sz w:val="24"/>
          <w:szCs w:val="24"/>
        </w:rPr>
        <w:t>けんこうな生活</w:t>
      </w:r>
      <w:r w:rsidR="001D2EF8" w:rsidRPr="00B407A7">
        <w:rPr>
          <w:rFonts w:ascii="ＭＳ Ｐゴシック" w:eastAsia="ＭＳ Ｐゴシック" w:hAnsi="ＭＳ Ｐゴシック" w:hint="eastAsia"/>
          <w:b/>
          <w:bCs/>
          <w:sz w:val="24"/>
          <w:szCs w:val="24"/>
        </w:rPr>
        <w:t xml:space="preserve">　</w:t>
      </w:r>
      <w:r w:rsidR="001D2EF8" w:rsidRPr="00B407A7">
        <w:rPr>
          <w:rFonts w:ascii="ＭＳ Ｐゴシック" w:eastAsia="ＭＳ Ｐゴシック" w:hAnsi="ＭＳ Ｐゴシック" w:hint="eastAsia"/>
          <w:b/>
          <w:bCs/>
          <w:szCs w:val="21"/>
        </w:rPr>
        <w:t xml:space="preserve">　</w:t>
      </w:r>
      <w:r w:rsidR="00226FF6">
        <w:rPr>
          <w:rFonts w:ascii="ＭＳ Ｐゴシック" w:eastAsia="ＭＳ Ｐゴシック" w:hAnsi="ＭＳ Ｐゴシック" w:hint="eastAsia"/>
          <w:b/>
          <w:bCs/>
          <w:szCs w:val="21"/>
        </w:rPr>
        <w:t xml:space="preserve">　　</w:t>
      </w:r>
      <w:r w:rsidR="007F47EA">
        <w:rPr>
          <w:rFonts w:ascii="ＭＳ Ｐゴシック" w:eastAsia="ＭＳ Ｐゴシック" w:hAnsi="ＭＳ Ｐゴシック" w:hint="eastAsia"/>
          <w:szCs w:val="21"/>
        </w:rPr>
        <w:t>・</w:t>
      </w:r>
      <w:r w:rsidR="00226FF6">
        <w:rPr>
          <w:rFonts w:ascii="ＭＳ Ｐゴシック" w:eastAsia="ＭＳ Ｐゴシック" w:hAnsi="ＭＳ Ｐゴシック" w:hint="eastAsia"/>
          <w:szCs w:val="21"/>
        </w:rPr>
        <w:t>教科書</w:t>
      </w:r>
      <w:r w:rsidR="002B73FF" w:rsidRPr="00B407A7">
        <w:rPr>
          <w:rFonts w:ascii="ＭＳ Ｐゴシック" w:eastAsia="ＭＳ Ｐゴシック" w:hAnsi="ＭＳ Ｐゴシック" w:hint="eastAsia"/>
          <w:szCs w:val="21"/>
        </w:rPr>
        <w:t xml:space="preserve">　</w:t>
      </w:r>
      <w:r w:rsidR="0022488B">
        <w:rPr>
          <w:rFonts w:ascii="ＭＳ Ｐゴシック" w:eastAsia="ＭＳ Ｐゴシック" w:hAnsi="ＭＳ Ｐゴシック"/>
          <w:szCs w:val="21"/>
        </w:rPr>
        <w:t>P</w:t>
      </w:r>
      <w:r w:rsidR="001D2EF8" w:rsidRPr="00B407A7">
        <w:rPr>
          <w:rFonts w:ascii="ＭＳ Ｐゴシック" w:eastAsia="ＭＳ Ｐゴシック" w:hAnsi="ＭＳ Ｐゴシック"/>
          <w:szCs w:val="21"/>
        </w:rPr>
        <w:t>.7</w:t>
      </w:r>
      <w:r w:rsidR="001D2EF8" w:rsidRPr="00B407A7">
        <w:rPr>
          <w:rFonts w:ascii="ＭＳ Ｐゴシック" w:eastAsia="ＭＳ Ｐゴシック" w:hAnsi="ＭＳ Ｐゴシック" w:hint="eastAsia"/>
          <w:szCs w:val="21"/>
        </w:rPr>
        <w:t>～</w:t>
      </w:r>
      <w:r w:rsidR="0022488B">
        <w:rPr>
          <w:rFonts w:ascii="ＭＳ Ｐゴシック" w:eastAsia="ＭＳ Ｐゴシック" w:hAnsi="ＭＳ Ｐゴシック" w:hint="eastAsia"/>
          <w:szCs w:val="21"/>
        </w:rPr>
        <w:t>P</w:t>
      </w:r>
      <w:r w:rsidR="001D2EF8" w:rsidRPr="00B407A7">
        <w:rPr>
          <w:rFonts w:ascii="ＭＳ Ｐゴシック" w:eastAsia="ＭＳ Ｐゴシック" w:hAnsi="ＭＳ Ｐゴシック"/>
          <w:szCs w:val="21"/>
        </w:rPr>
        <w:t>.22</w:t>
      </w:r>
      <w:r w:rsidR="002B73FF" w:rsidRPr="00B407A7">
        <w:rPr>
          <w:rFonts w:ascii="ＭＳ Ｐゴシック" w:eastAsia="ＭＳ Ｐゴシック" w:hAnsi="ＭＳ Ｐゴシック" w:hint="eastAsia"/>
          <w:szCs w:val="21"/>
        </w:rPr>
        <w:t xml:space="preserve">　　　</w:t>
      </w:r>
      <w:r w:rsidR="007F47EA">
        <w:rPr>
          <w:rFonts w:ascii="ＭＳ Ｐゴシック" w:eastAsia="ＭＳ Ｐゴシック" w:hAnsi="ＭＳ Ｐゴシック" w:hint="eastAsia"/>
          <w:szCs w:val="21"/>
        </w:rPr>
        <w:t>・</w:t>
      </w:r>
      <w:r w:rsidR="002B73FF" w:rsidRPr="00B407A7">
        <w:rPr>
          <w:rFonts w:ascii="ＭＳ Ｐゴシック" w:eastAsia="ＭＳ Ｐゴシック" w:hAnsi="ＭＳ Ｐゴシック" w:hint="eastAsia"/>
          <w:szCs w:val="21"/>
        </w:rPr>
        <w:t>配当時数　４時間</w:t>
      </w:r>
    </w:p>
    <w:p w14:paraId="0235C538" w14:textId="010D1C0E" w:rsidR="003C7735" w:rsidRPr="00033CD3" w:rsidRDefault="003C7735" w:rsidP="00033CD3">
      <w:pPr>
        <w:rPr>
          <w:rFonts w:ascii="ＭＳ 明朝" w:eastAsia="ＭＳ 明朝" w:hAnsi="ＭＳ 明朝" w:hint="eastAsia"/>
          <w:sz w:val="20"/>
          <w:szCs w:val="20"/>
        </w:rPr>
      </w:pPr>
    </w:p>
    <w:tbl>
      <w:tblPr>
        <w:tblStyle w:val="a3"/>
        <w:tblW w:w="0" w:type="auto"/>
        <w:tblLook w:val="04A0" w:firstRow="1" w:lastRow="0" w:firstColumn="1" w:lastColumn="0" w:noHBand="0" w:noVBand="1"/>
      </w:tblPr>
      <w:tblGrid>
        <w:gridCol w:w="9628"/>
      </w:tblGrid>
      <w:tr w:rsidR="003F050C" w14:paraId="50E36183" w14:textId="77777777" w:rsidTr="007838E6">
        <w:tc>
          <w:tcPr>
            <w:tcW w:w="9628" w:type="dxa"/>
            <w:shd w:val="clear" w:color="auto" w:fill="D9D9D9" w:themeFill="background1" w:themeFillShade="D9"/>
          </w:tcPr>
          <w:p w14:paraId="072C7DD1" w14:textId="77777777" w:rsidR="003F050C" w:rsidRDefault="003F050C" w:rsidP="00236DED">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bookmarkStart w:id="0" w:name="_GoBack"/>
            <w:bookmarkEnd w:id="0"/>
          </w:p>
        </w:tc>
      </w:tr>
      <w:tr w:rsidR="003F050C" w:rsidRPr="00A972F8" w14:paraId="19B80347" w14:textId="77777777" w:rsidTr="007838E6">
        <w:tc>
          <w:tcPr>
            <w:tcW w:w="9628" w:type="dxa"/>
          </w:tcPr>
          <w:p w14:paraId="241BDAD8" w14:textId="6E39D1A6" w:rsidR="003F050C" w:rsidRPr="003F050C"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hint="eastAsia"/>
                <w:sz w:val="20"/>
                <w:szCs w:val="20"/>
              </w:rPr>
              <w:t>健康な生活について理解すること。</w:t>
            </w:r>
          </w:p>
          <w:p w14:paraId="3D2B1276" w14:textId="25A537B8" w:rsidR="003F050C" w:rsidRPr="003F050C"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sz w:val="20"/>
                <w:szCs w:val="20"/>
              </w:rPr>
              <w:t>心や体の調子がよいなどの健康の状態は，主体の要因や周囲の</w:t>
            </w:r>
            <w:r w:rsidRPr="003F050C">
              <w:rPr>
                <w:rFonts w:ascii="ＭＳ 明朝" w:eastAsia="ＭＳ 明朝" w:hAnsi="ＭＳ 明朝" w:hint="eastAsia"/>
                <w:sz w:val="20"/>
                <w:szCs w:val="20"/>
              </w:rPr>
              <w:t>環境の要因が関わっていること。</w:t>
            </w:r>
          </w:p>
          <w:p w14:paraId="5A0002C8" w14:textId="583E2C1C" w:rsidR="003F050C" w:rsidRPr="003F050C" w:rsidRDefault="003F050C" w:rsidP="003F050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sz w:val="20"/>
                <w:szCs w:val="20"/>
              </w:rPr>
              <w:t>毎日を健康に過ごすには，運動，食事，休養及び睡眠の調和の</w:t>
            </w:r>
            <w:r w:rsidRPr="003F050C">
              <w:rPr>
                <w:rFonts w:ascii="ＭＳ 明朝" w:eastAsia="ＭＳ 明朝" w:hAnsi="ＭＳ 明朝" w:hint="eastAsia"/>
                <w:sz w:val="20"/>
                <w:szCs w:val="20"/>
              </w:rPr>
              <w:t>とれた生活を続けること，また，体の清潔を保つことなどが必要であること。</w:t>
            </w:r>
          </w:p>
          <w:p w14:paraId="7DF3FA34" w14:textId="73A7335F" w:rsidR="003F050C"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sz w:val="20"/>
                <w:szCs w:val="20"/>
              </w:rPr>
              <w:t>毎日を健康に過ごすには，明るさの調節，換気などの生活環境</w:t>
            </w:r>
            <w:r w:rsidRPr="003F050C">
              <w:rPr>
                <w:rFonts w:ascii="ＭＳ 明朝" w:eastAsia="ＭＳ 明朝" w:hAnsi="ＭＳ 明朝" w:hint="eastAsia"/>
                <w:sz w:val="20"/>
                <w:szCs w:val="20"/>
              </w:rPr>
              <w:t>を整えることなどが必要であること。</w:t>
            </w:r>
          </w:p>
          <w:p w14:paraId="706AC0F0" w14:textId="77777777" w:rsidR="003F050C" w:rsidRPr="003F050C" w:rsidRDefault="003F050C" w:rsidP="003F050C">
            <w:pPr>
              <w:rPr>
                <w:rFonts w:ascii="ＭＳ 明朝" w:eastAsia="ＭＳ 明朝" w:hAnsi="ＭＳ 明朝" w:hint="eastAsia"/>
                <w:sz w:val="20"/>
                <w:szCs w:val="20"/>
              </w:rPr>
            </w:pPr>
          </w:p>
          <w:p w14:paraId="2E9EB5FA" w14:textId="75A8BE45" w:rsidR="003F050C" w:rsidRPr="00DF1C04" w:rsidRDefault="003F050C" w:rsidP="003F050C">
            <w:pPr>
              <w:rPr>
                <w:rFonts w:ascii="ＭＳ 明朝" w:eastAsia="ＭＳ 明朝" w:hAnsi="ＭＳ 明朝" w:hint="eastAsia"/>
                <w:sz w:val="20"/>
                <w:szCs w:val="20"/>
              </w:rPr>
            </w:pPr>
            <w:r>
              <w:rPr>
                <w:rFonts w:ascii="ＭＳ 明朝" w:eastAsia="ＭＳ 明朝" w:hAnsi="ＭＳ 明朝" w:hint="eastAsia"/>
                <w:sz w:val="20"/>
                <w:szCs w:val="20"/>
              </w:rPr>
              <w:t>■</w:t>
            </w:r>
            <w:r w:rsidRPr="003F050C">
              <w:rPr>
                <w:rFonts w:ascii="ＭＳ 明朝" w:eastAsia="ＭＳ 明朝" w:hAnsi="ＭＳ 明朝" w:hint="eastAsia"/>
                <w:sz w:val="20"/>
                <w:szCs w:val="20"/>
              </w:rPr>
              <w:t>健康な生活について課題を見付け，その解決に向けて考え，それを表現すること。</w:t>
            </w:r>
          </w:p>
        </w:tc>
      </w:tr>
    </w:tbl>
    <w:p w14:paraId="6EF9E587" w14:textId="03E75ED7" w:rsidR="00033CD3" w:rsidRPr="003F050C" w:rsidRDefault="00033CD3" w:rsidP="00033CD3">
      <w:pPr>
        <w:rPr>
          <w:rFonts w:ascii="ＭＳ 明朝" w:eastAsia="ＭＳ 明朝" w:hAnsi="ＭＳ 明朝" w:hint="eastAsia"/>
          <w:sz w:val="20"/>
          <w:szCs w:val="20"/>
        </w:rPr>
      </w:pPr>
    </w:p>
    <w:tbl>
      <w:tblPr>
        <w:tblStyle w:val="a3"/>
        <w:tblW w:w="9582" w:type="dxa"/>
        <w:tblLook w:val="04A0" w:firstRow="1" w:lastRow="0" w:firstColumn="1" w:lastColumn="0" w:noHBand="0" w:noVBand="1"/>
      </w:tblPr>
      <w:tblGrid>
        <w:gridCol w:w="624"/>
        <w:gridCol w:w="4932"/>
        <w:gridCol w:w="4026"/>
      </w:tblGrid>
      <w:tr w:rsidR="00CC46E2" w:rsidRPr="00AA2755" w14:paraId="4FE8CEA8" w14:textId="77777777" w:rsidTr="00262338">
        <w:tc>
          <w:tcPr>
            <w:tcW w:w="624" w:type="dxa"/>
            <w:shd w:val="clear" w:color="auto" w:fill="D9D9D9" w:themeFill="background1" w:themeFillShade="D9"/>
          </w:tcPr>
          <w:p w14:paraId="4F1F931E" w14:textId="1DD30CD8" w:rsidR="00CC46E2" w:rsidRPr="00AA2755" w:rsidRDefault="00CC46E2" w:rsidP="002D6655">
            <w:pPr>
              <w:jc w:val="center"/>
              <w:rPr>
                <w:rFonts w:ascii="ＭＳ ゴシック" w:eastAsia="ＭＳ ゴシック" w:hAnsi="ＭＳ ゴシック"/>
                <w:sz w:val="20"/>
                <w:szCs w:val="20"/>
              </w:rPr>
            </w:pPr>
            <w:r w:rsidRPr="00AA2755">
              <w:rPr>
                <w:rFonts w:ascii="ＭＳ ゴシック" w:eastAsia="ＭＳ ゴシック" w:hAnsi="ＭＳ ゴシック" w:hint="eastAsia"/>
                <w:sz w:val="20"/>
                <w:szCs w:val="20"/>
              </w:rPr>
              <w:t>時</w:t>
            </w:r>
          </w:p>
        </w:tc>
        <w:tc>
          <w:tcPr>
            <w:tcW w:w="4932" w:type="dxa"/>
            <w:shd w:val="clear" w:color="auto" w:fill="D9D9D9" w:themeFill="background1" w:themeFillShade="D9"/>
          </w:tcPr>
          <w:p w14:paraId="095BBD6B" w14:textId="77777777" w:rsidR="00CC46E2" w:rsidRPr="00AA2755" w:rsidRDefault="00CC46E2" w:rsidP="002D6655">
            <w:pPr>
              <w:jc w:val="center"/>
              <w:rPr>
                <w:rFonts w:ascii="ＭＳ ゴシック" w:eastAsia="ＭＳ ゴシック" w:hAnsi="ＭＳ ゴシック"/>
                <w:sz w:val="20"/>
                <w:szCs w:val="20"/>
              </w:rPr>
            </w:pPr>
            <w:r w:rsidRPr="00AA2755">
              <w:rPr>
                <w:rFonts w:ascii="ＭＳ ゴシック" w:eastAsia="ＭＳ ゴシック" w:hAnsi="ＭＳ ゴシック" w:hint="eastAsia"/>
                <w:sz w:val="20"/>
                <w:szCs w:val="20"/>
              </w:rPr>
              <w:t>学習活動</w:t>
            </w:r>
          </w:p>
        </w:tc>
        <w:tc>
          <w:tcPr>
            <w:tcW w:w="4026" w:type="dxa"/>
            <w:shd w:val="clear" w:color="auto" w:fill="D9D9D9" w:themeFill="background1" w:themeFillShade="D9"/>
          </w:tcPr>
          <w:p w14:paraId="1F7E6B58" w14:textId="429BCFA1" w:rsidR="00CC46E2" w:rsidRPr="00AA2755" w:rsidRDefault="00CC46E2" w:rsidP="002D6655">
            <w:pPr>
              <w:jc w:val="center"/>
              <w:rPr>
                <w:rFonts w:ascii="ＭＳ ゴシック" w:eastAsia="ＭＳ ゴシック" w:hAnsi="ＭＳ ゴシック"/>
                <w:sz w:val="20"/>
                <w:szCs w:val="20"/>
              </w:rPr>
            </w:pPr>
            <w:r w:rsidRPr="00AA2755">
              <w:rPr>
                <w:rFonts w:ascii="ＭＳ ゴシック" w:eastAsia="ＭＳ ゴシック" w:hAnsi="ＭＳ ゴシック" w:hint="eastAsia"/>
                <w:sz w:val="20"/>
                <w:szCs w:val="20"/>
              </w:rPr>
              <w:t>評価の観点</w:t>
            </w:r>
          </w:p>
        </w:tc>
      </w:tr>
      <w:tr w:rsidR="00C02047" w:rsidRPr="00AA2755" w14:paraId="2B53BFF2" w14:textId="77777777" w:rsidTr="00980EFB">
        <w:tc>
          <w:tcPr>
            <w:tcW w:w="9582" w:type="dxa"/>
            <w:gridSpan w:val="3"/>
          </w:tcPr>
          <w:p w14:paraId="6E757699" w14:textId="7CEC7224" w:rsidR="00C02047" w:rsidRPr="00AA2755" w:rsidRDefault="00CF44C4" w:rsidP="00F5602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00C02047" w:rsidRPr="00C5307B">
              <w:rPr>
                <w:rFonts w:ascii="ＭＳ ゴシック" w:eastAsia="ＭＳ ゴシック" w:hAnsi="ＭＳ ゴシック" w:hint="eastAsia"/>
                <w:sz w:val="20"/>
                <w:szCs w:val="20"/>
              </w:rPr>
              <w:t>けんこうって，なに</w:t>
            </w:r>
          </w:p>
        </w:tc>
      </w:tr>
      <w:tr w:rsidR="00CC46E2" w:rsidRPr="00AA2755" w14:paraId="05A54FC8" w14:textId="77777777" w:rsidTr="00262338">
        <w:tc>
          <w:tcPr>
            <w:tcW w:w="624" w:type="dxa"/>
          </w:tcPr>
          <w:p w14:paraId="6F06CE8F" w14:textId="105EECEF" w:rsidR="00CC46E2" w:rsidRPr="00AA2755" w:rsidRDefault="00BE3F86">
            <w:pPr>
              <w:rPr>
                <w:rFonts w:ascii="ＭＳ 明朝" w:eastAsia="ＭＳ 明朝" w:hAnsi="ＭＳ 明朝"/>
                <w:sz w:val="20"/>
                <w:szCs w:val="20"/>
              </w:rPr>
            </w:pPr>
            <w:r>
              <w:rPr>
                <w:rFonts w:ascii="ＭＳ 明朝" w:eastAsia="ＭＳ 明朝" w:hAnsi="ＭＳ 明朝" w:hint="eastAsia"/>
                <w:sz w:val="20"/>
                <w:szCs w:val="20"/>
              </w:rPr>
              <w:t>１時</w:t>
            </w:r>
          </w:p>
        </w:tc>
        <w:tc>
          <w:tcPr>
            <w:tcW w:w="4932" w:type="dxa"/>
          </w:tcPr>
          <w:p w14:paraId="739A0342" w14:textId="151A54AB"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【はじめに</w:t>
            </w:r>
            <w:r w:rsidR="006B3AF1">
              <w:rPr>
                <w:rFonts w:ascii="ＭＳ 明朝" w:eastAsia="ＭＳ ゴシック" w:hAnsi="ＭＳ 明朝" w:hint="eastAsia"/>
                <w:sz w:val="20"/>
                <w:szCs w:val="20"/>
              </w:rPr>
              <w:t>】</w:t>
            </w:r>
            <w:r w:rsidR="002434A3">
              <w:rPr>
                <w:rFonts w:ascii="ＭＳ 明朝" w:eastAsia="ＭＳ 明朝" w:hAnsi="ＭＳ 明朝" w:hint="eastAsia"/>
                <w:sz w:val="20"/>
                <w:szCs w:val="20"/>
              </w:rPr>
              <w:t>健康</w:t>
            </w:r>
            <w:r w:rsidRPr="00AA2755">
              <w:rPr>
                <w:rFonts w:ascii="ＭＳ 明朝" w:eastAsia="ＭＳ 明朝" w:hAnsi="ＭＳ 明朝" w:hint="eastAsia"/>
                <w:sz w:val="20"/>
                <w:szCs w:val="20"/>
              </w:rPr>
              <w:t>と感じるのはどんなときか</w:t>
            </w:r>
            <w:r w:rsidR="002434A3">
              <w:rPr>
                <w:rFonts w:ascii="ＭＳ 明朝" w:eastAsia="ＭＳ 明朝" w:hAnsi="ＭＳ 明朝" w:hint="eastAsia"/>
                <w:sz w:val="20"/>
                <w:szCs w:val="20"/>
              </w:rPr>
              <w:t>，</w:t>
            </w:r>
            <w:r w:rsidRPr="00AA2755">
              <w:rPr>
                <w:rFonts w:ascii="ＭＳ 明朝" w:eastAsia="ＭＳ 明朝" w:hAnsi="ＭＳ 明朝" w:hint="eastAsia"/>
                <w:sz w:val="20"/>
                <w:szCs w:val="20"/>
              </w:rPr>
              <w:t>また,健康でいるとどんなよいことがあるのかを考える。</w:t>
            </w:r>
          </w:p>
          <w:p w14:paraId="0E2BFC5B" w14:textId="575C6B61"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【考えよう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健康で</w:t>
            </w:r>
            <w:r w:rsidR="00E3589C">
              <w:rPr>
                <w:rFonts w:ascii="ＭＳ 明朝" w:eastAsia="ＭＳ 明朝" w:hAnsi="ＭＳ 明朝" w:hint="eastAsia"/>
                <w:sz w:val="20"/>
                <w:szCs w:val="20"/>
              </w:rPr>
              <w:t>いるために</w:t>
            </w:r>
            <w:r w:rsidR="00CC70E9">
              <w:rPr>
                <w:rFonts w:ascii="ＭＳ 明朝" w:eastAsia="ＭＳ 明朝" w:hAnsi="ＭＳ 明朝" w:hint="eastAsia"/>
                <w:sz w:val="20"/>
                <w:szCs w:val="20"/>
              </w:rPr>
              <w:t>どんなことが大切なのかを考える。</w:t>
            </w:r>
          </w:p>
          <w:p w14:paraId="060F6661" w14:textId="2FEA00E8" w:rsidR="00CC46E2" w:rsidRPr="00AA2755" w:rsidRDefault="00CC46E2" w:rsidP="00FD33FC">
            <w:pPr>
              <w:rPr>
                <w:rFonts w:ascii="ＭＳ 明朝" w:eastAsia="ＭＳ 明朝" w:hAnsi="ＭＳ 明朝" w:cs="ShinGoPro-Light"/>
                <w:kern w:val="0"/>
                <w:sz w:val="20"/>
                <w:szCs w:val="20"/>
              </w:rPr>
            </w:pPr>
            <w:r w:rsidRPr="00931E36">
              <w:rPr>
                <w:rFonts w:ascii="ＭＳ 明朝" w:eastAsia="ＭＳ ゴシック" w:hAnsi="ＭＳ 明朝" w:hint="eastAsia"/>
                <w:sz w:val="20"/>
                <w:szCs w:val="20"/>
              </w:rPr>
              <w:t>【まとめ</w:t>
            </w:r>
            <w:r w:rsidR="006B3AF1">
              <w:rPr>
                <w:rFonts w:ascii="ＭＳ 明朝" w:eastAsia="ＭＳ ゴシック" w:hAnsi="ＭＳ 明朝" w:hint="eastAsia"/>
                <w:sz w:val="20"/>
                <w:szCs w:val="20"/>
              </w:rPr>
              <w:t>】</w:t>
            </w:r>
            <w:r w:rsidRPr="00AA2755">
              <w:rPr>
                <w:rFonts w:ascii="ＭＳ 明朝" w:eastAsia="ＭＳ 明朝" w:hAnsi="ＭＳ 明朝" w:cs="ShinGoPro-Light" w:hint="eastAsia"/>
                <w:kern w:val="0"/>
                <w:sz w:val="20"/>
                <w:szCs w:val="20"/>
              </w:rPr>
              <w:t>心や体の健康には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運動</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食事</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休養・睡眠など</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１日の生活のしかたと</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部屋の明るさの調節や空気の</w:t>
            </w:r>
            <w:r w:rsidR="00CB41F0">
              <w:rPr>
                <w:rFonts w:ascii="ＭＳ 明朝" w:eastAsia="ＭＳ 明朝" w:hAnsi="ＭＳ 明朝" w:cs="ShinGoPro-Light" w:hint="eastAsia"/>
                <w:kern w:val="0"/>
                <w:sz w:val="20"/>
                <w:szCs w:val="20"/>
              </w:rPr>
              <w:t>入れ換え</w:t>
            </w:r>
            <w:r w:rsidRPr="00AA2755">
              <w:rPr>
                <w:rFonts w:ascii="ＭＳ 明朝" w:eastAsia="ＭＳ 明朝" w:hAnsi="ＭＳ 明朝" w:cs="ShinGoPro-Light" w:hint="eastAsia"/>
                <w:kern w:val="0"/>
                <w:sz w:val="20"/>
                <w:szCs w:val="20"/>
              </w:rPr>
              <w:t>などの身の回りの環境が関係している。健康は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多くの人と関わりながら明るく楽しい毎日を送ることにつながる。</w:t>
            </w:r>
          </w:p>
          <w:p w14:paraId="7879058B" w14:textId="6DFBF7E3" w:rsidR="00CC46E2" w:rsidRPr="00AA2755" w:rsidRDefault="00CC46E2" w:rsidP="00FD33FC">
            <w:pPr>
              <w:rPr>
                <w:rFonts w:ascii="ＭＳ 明朝" w:eastAsia="ＭＳ 明朝" w:hAnsi="ＭＳ 明朝"/>
                <w:sz w:val="20"/>
                <w:szCs w:val="20"/>
              </w:rPr>
            </w:pPr>
            <w:r w:rsidRPr="00931E36">
              <w:rPr>
                <w:rFonts w:ascii="ＭＳ 明朝" w:eastAsia="ＭＳ ゴシック" w:hAnsi="ＭＳ 明朝" w:hint="eastAsia"/>
                <w:sz w:val="20"/>
                <w:szCs w:val="20"/>
              </w:rPr>
              <w:t>【学んだことを生かそう・伝えよう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これからも健康でいるために大切にしたいことを記入する。</w:t>
            </w:r>
          </w:p>
        </w:tc>
        <w:tc>
          <w:tcPr>
            <w:tcW w:w="4026" w:type="dxa"/>
          </w:tcPr>
          <w:p w14:paraId="55D6A6BF" w14:textId="59F353FA"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心や体の調子がよい状態が健康だということ</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健康は自分自身の生活や周囲の環境が要因になって変化することを理解している。</w:t>
            </w: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799D9C19" w14:textId="0CB56464"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健康でいるためには何が大切なのかを考え</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書いたり伝えたり</w:t>
            </w:r>
            <w:r w:rsidR="00A8750B">
              <w:rPr>
                <w:rFonts w:ascii="ＭＳ 明朝" w:eastAsia="ＭＳ 明朝" w:hAnsi="ＭＳ 明朝" w:cs="ShinGoPro-Regular" w:hint="eastAsia"/>
                <w:kern w:val="0"/>
                <w:sz w:val="20"/>
                <w:szCs w:val="20"/>
              </w:rPr>
              <w:t>している</w:t>
            </w:r>
            <w:r w:rsidRPr="00AA2755">
              <w:rPr>
                <w:rFonts w:ascii="ＭＳ 明朝" w:eastAsia="ＭＳ 明朝" w:hAnsi="ＭＳ 明朝" w:cs="ShinGoPro-Regular" w:hint="eastAsia"/>
                <w:kern w:val="0"/>
                <w:sz w:val="20"/>
                <w:szCs w:val="20"/>
              </w:rPr>
              <w:t>。</w:t>
            </w:r>
          </w:p>
          <w:p w14:paraId="5B1B77C1" w14:textId="54E894B4"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（思考・判断・表現）</w:t>
            </w:r>
          </w:p>
          <w:p w14:paraId="47CE1CD3" w14:textId="1ED13237"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健康の状態や健康のよさについて資料を見たり</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生活を振り返ったりするなど</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進んで学習活動に取り組もうとしている。</w:t>
            </w:r>
          </w:p>
          <w:p w14:paraId="4934B234" w14:textId="77777777" w:rsidR="00CC46E2" w:rsidRPr="00AA2755" w:rsidRDefault="00CC46E2">
            <w:pPr>
              <w:rPr>
                <w:rFonts w:ascii="ＭＳ 明朝" w:eastAsia="ＭＳ 明朝" w:hAnsi="ＭＳ 明朝"/>
                <w:sz w:val="20"/>
                <w:szCs w:val="20"/>
              </w:rPr>
            </w:pPr>
            <w:r w:rsidRPr="00AA2755">
              <w:rPr>
                <w:rFonts w:ascii="ＭＳ 明朝" w:eastAsia="ＭＳ 明朝" w:hAnsi="ＭＳ 明朝" w:hint="eastAsia"/>
                <w:sz w:val="20"/>
                <w:szCs w:val="20"/>
              </w:rPr>
              <w:t>（主体的に学習に取り組む態度）</w:t>
            </w:r>
          </w:p>
        </w:tc>
      </w:tr>
      <w:tr w:rsidR="00C02047" w:rsidRPr="00AA2755" w14:paraId="2D822C28" w14:textId="77777777" w:rsidTr="00980EFB">
        <w:tc>
          <w:tcPr>
            <w:tcW w:w="9582" w:type="dxa"/>
            <w:gridSpan w:val="3"/>
          </w:tcPr>
          <w:p w14:paraId="16F0C354" w14:textId="605A25E7" w:rsidR="00C02047" w:rsidRPr="00AA2755" w:rsidRDefault="00CF44C4" w:rsidP="00F5602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00C02047" w:rsidRPr="00C5307B">
              <w:rPr>
                <w:rFonts w:ascii="ＭＳ ゴシック" w:eastAsia="ＭＳ ゴシック" w:hAnsi="ＭＳ ゴシック" w:hint="eastAsia"/>
                <w:sz w:val="20"/>
                <w:szCs w:val="20"/>
              </w:rPr>
              <w:t>けんこうな1日の生活</w:t>
            </w:r>
          </w:p>
        </w:tc>
      </w:tr>
      <w:tr w:rsidR="00CC46E2" w:rsidRPr="00AA2755" w14:paraId="1357D064" w14:textId="77777777" w:rsidTr="00262338">
        <w:tc>
          <w:tcPr>
            <w:tcW w:w="624" w:type="dxa"/>
          </w:tcPr>
          <w:p w14:paraId="3C1E372B" w14:textId="4A3EBF74" w:rsidR="00CC46E2" w:rsidRPr="00AA2755" w:rsidRDefault="00BE3F86">
            <w:pPr>
              <w:rPr>
                <w:rFonts w:ascii="ＭＳ 明朝" w:eastAsia="ＭＳ 明朝" w:hAnsi="ＭＳ 明朝"/>
                <w:sz w:val="20"/>
                <w:szCs w:val="20"/>
              </w:rPr>
            </w:pPr>
            <w:r>
              <w:rPr>
                <w:rFonts w:ascii="ＭＳ 明朝" w:eastAsia="ＭＳ 明朝" w:hAnsi="ＭＳ 明朝" w:hint="eastAsia"/>
                <w:sz w:val="20"/>
                <w:szCs w:val="20"/>
              </w:rPr>
              <w:t>2時</w:t>
            </w:r>
          </w:p>
        </w:tc>
        <w:tc>
          <w:tcPr>
            <w:tcW w:w="4932" w:type="dxa"/>
          </w:tcPr>
          <w:p w14:paraId="2F3C0A8B" w14:textId="1DDAC21E"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【はじめに</w:t>
            </w:r>
            <w:r w:rsidR="006B3AF1">
              <w:rPr>
                <w:rFonts w:ascii="ＭＳ 明朝" w:eastAsia="ＭＳ ゴシック" w:hAnsi="ＭＳ 明朝" w:hint="eastAsia"/>
                <w:sz w:val="20"/>
                <w:szCs w:val="20"/>
              </w:rPr>
              <w:t>】</w:t>
            </w:r>
            <w:r w:rsidR="00500764">
              <w:rPr>
                <w:rFonts w:ascii="ＭＳ 明朝" w:eastAsia="ＭＳ 明朝" w:hAnsi="ＭＳ 明朝" w:hint="eastAsia"/>
                <w:sz w:val="20"/>
                <w:szCs w:val="20"/>
              </w:rPr>
              <w:t>自分の</w:t>
            </w:r>
            <w:r w:rsidRPr="00AA2755">
              <w:rPr>
                <w:rFonts w:ascii="ＭＳ 明朝" w:eastAsia="ＭＳ 明朝" w:hAnsi="ＭＳ 明朝" w:hint="eastAsia"/>
                <w:sz w:val="20"/>
                <w:szCs w:val="20"/>
              </w:rPr>
              <w:t>1日の生活を振り返</w:t>
            </w:r>
            <w:r w:rsidR="00500764">
              <w:rPr>
                <w:rFonts w:ascii="ＭＳ 明朝" w:eastAsia="ＭＳ 明朝" w:hAnsi="ＭＳ 明朝" w:hint="eastAsia"/>
                <w:sz w:val="20"/>
                <w:szCs w:val="20"/>
              </w:rPr>
              <w:t>る。</w:t>
            </w:r>
          </w:p>
          <w:p w14:paraId="51D2F167" w14:textId="4A8CD7AF"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【話し合おう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運動,食事,休養・睡眠のとり方</w:t>
            </w:r>
            <w:r w:rsidR="00A06F85">
              <w:rPr>
                <w:rFonts w:ascii="ＭＳ 明朝" w:eastAsia="ＭＳ 明朝" w:hAnsi="ＭＳ 明朝" w:hint="eastAsia"/>
                <w:sz w:val="20"/>
                <w:szCs w:val="20"/>
              </w:rPr>
              <w:t>を比較して</w:t>
            </w:r>
            <w:r w:rsidRPr="00AA2755">
              <w:rPr>
                <w:rFonts w:ascii="ＭＳ 明朝" w:eastAsia="ＭＳ 明朝" w:hAnsi="ＭＳ 明朝" w:hint="eastAsia"/>
                <w:sz w:val="20"/>
                <w:szCs w:val="20"/>
              </w:rPr>
              <w:t>話し合う。</w:t>
            </w:r>
          </w:p>
          <w:p w14:paraId="70693787" w14:textId="3E888BEE"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【考えよう</w:t>
            </w:r>
            <w:r w:rsidR="006B3AF1">
              <w:rPr>
                <w:rFonts w:ascii="ＭＳ 明朝" w:eastAsia="ＭＳ ゴシック" w:hAnsi="ＭＳ 明朝" w:hint="eastAsia"/>
                <w:sz w:val="20"/>
                <w:szCs w:val="20"/>
              </w:rPr>
              <w:t>】</w:t>
            </w:r>
            <w:r w:rsidR="003E2E30">
              <w:rPr>
                <w:rFonts w:ascii="ＭＳ 明朝" w:eastAsia="ＭＳ 明朝" w:hAnsi="ＭＳ 明朝" w:hint="eastAsia"/>
                <w:sz w:val="20"/>
                <w:szCs w:val="20"/>
              </w:rPr>
              <w:t>自分の</w:t>
            </w:r>
            <w:r w:rsidRPr="00AA2755">
              <w:rPr>
                <w:rFonts w:ascii="ＭＳ 明朝" w:eastAsia="ＭＳ 明朝" w:hAnsi="ＭＳ 明朝" w:hint="eastAsia"/>
                <w:sz w:val="20"/>
                <w:szCs w:val="20"/>
              </w:rPr>
              <w:t>1日の生活の</w:t>
            </w:r>
            <w:r w:rsidR="003E2E30">
              <w:rPr>
                <w:rFonts w:ascii="ＭＳ 明朝" w:eastAsia="ＭＳ 明朝" w:hAnsi="ＭＳ 明朝" w:hint="eastAsia"/>
                <w:sz w:val="20"/>
                <w:szCs w:val="20"/>
              </w:rPr>
              <w:t>しかたと</w:t>
            </w:r>
            <w:r w:rsidR="005F38BD">
              <w:rPr>
                <w:rFonts w:ascii="ＭＳ 明朝" w:eastAsia="ＭＳ 明朝" w:hAnsi="ＭＳ 明朝" w:hint="eastAsia"/>
                <w:sz w:val="20"/>
                <w:szCs w:val="20"/>
              </w:rPr>
              <w:t>，教科書で</w:t>
            </w:r>
            <w:r w:rsidR="003E2E30">
              <w:rPr>
                <w:rFonts w:ascii="ＭＳ 明朝" w:eastAsia="ＭＳ 明朝" w:hAnsi="ＭＳ 明朝" w:hint="eastAsia"/>
                <w:sz w:val="20"/>
                <w:szCs w:val="20"/>
              </w:rPr>
              <w:t>例示された２人の生活のしかたを比較して考える。</w:t>
            </w:r>
          </w:p>
          <w:p w14:paraId="599894E1" w14:textId="0E4AFBAB"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【調べよう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運動,食事,休養・睡眠などの生活のリズムがくずれると,どうなるのか</w:t>
            </w:r>
            <w:r w:rsidR="005F38BD">
              <w:rPr>
                <w:rFonts w:ascii="ＭＳ 明朝" w:eastAsia="ＭＳ 明朝" w:hAnsi="ＭＳ 明朝" w:hint="eastAsia"/>
                <w:sz w:val="20"/>
                <w:szCs w:val="20"/>
              </w:rPr>
              <w:t>を</w:t>
            </w:r>
            <w:r w:rsidRPr="00AA2755">
              <w:rPr>
                <w:rFonts w:ascii="ＭＳ 明朝" w:eastAsia="ＭＳ 明朝" w:hAnsi="ＭＳ 明朝" w:hint="eastAsia"/>
                <w:sz w:val="20"/>
                <w:szCs w:val="20"/>
              </w:rPr>
              <w:t>調べる。</w:t>
            </w:r>
          </w:p>
          <w:p w14:paraId="1077DF50" w14:textId="03AC60F2" w:rsidR="00CC46E2" w:rsidRPr="00AA2755" w:rsidRDefault="00CC46E2" w:rsidP="006F0A93">
            <w:pPr>
              <w:rPr>
                <w:rFonts w:ascii="ＭＳ 明朝" w:eastAsia="ＭＳ 明朝" w:hAnsi="ＭＳ 明朝" w:cs="ShinGoPro-Light"/>
                <w:kern w:val="0"/>
                <w:sz w:val="20"/>
                <w:szCs w:val="20"/>
              </w:rPr>
            </w:pPr>
            <w:r w:rsidRPr="00931E36">
              <w:rPr>
                <w:rFonts w:ascii="ＭＳ 明朝" w:eastAsia="ＭＳ ゴシック" w:hAnsi="ＭＳ 明朝" w:hint="eastAsia"/>
                <w:sz w:val="20"/>
                <w:szCs w:val="20"/>
              </w:rPr>
              <w:t>【まとめ</w:t>
            </w:r>
            <w:r w:rsidR="006B3AF1">
              <w:rPr>
                <w:rFonts w:ascii="ＭＳ 明朝" w:eastAsia="ＭＳ ゴシック" w:hAnsi="ＭＳ 明朝" w:hint="eastAsia"/>
                <w:sz w:val="20"/>
                <w:szCs w:val="20"/>
              </w:rPr>
              <w:t>】</w:t>
            </w:r>
            <w:r w:rsidRPr="00AA2755">
              <w:rPr>
                <w:rFonts w:ascii="ＭＳ 明朝" w:eastAsia="ＭＳ 明朝" w:hAnsi="ＭＳ 明朝" w:cs="ShinGoPro-Light" w:hint="eastAsia"/>
                <w:kern w:val="0"/>
                <w:sz w:val="20"/>
                <w:szCs w:val="20"/>
              </w:rPr>
              <w:t>規則正しい生活を毎日続けることによって</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自分に合った生活のリズムを作ることができる。毎日を健康に過ごすためには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運動</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食事</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休養・睡眠を自分の生活のリズムに合わせてとることが大切。</w:t>
            </w:r>
          </w:p>
          <w:p w14:paraId="51E85ACE" w14:textId="049BF674" w:rsidR="00CC46E2" w:rsidRPr="00AA2755" w:rsidRDefault="00CC46E2" w:rsidP="006F0A93">
            <w:pPr>
              <w:rPr>
                <w:rFonts w:ascii="ＭＳ 明朝" w:eastAsia="ＭＳ 明朝" w:hAnsi="ＭＳ 明朝"/>
                <w:sz w:val="20"/>
                <w:szCs w:val="20"/>
              </w:rPr>
            </w:pPr>
            <w:r w:rsidRPr="00931E36">
              <w:rPr>
                <w:rFonts w:ascii="ＭＳ 明朝" w:eastAsia="ＭＳ ゴシック" w:hAnsi="ＭＳ 明朝" w:hint="eastAsia"/>
                <w:sz w:val="20"/>
                <w:szCs w:val="20"/>
              </w:rPr>
              <w:t>【学んだことを生かそう・伝えよう</w:t>
            </w:r>
            <w:r w:rsidR="006B3AF1">
              <w:rPr>
                <w:rFonts w:ascii="ＭＳ 明朝" w:eastAsia="ＭＳ ゴシック" w:hAnsi="ＭＳ 明朝" w:hint="eastAsia"/>
                <w:sz w:val="20"/>
                <w:szCs w:val="20"/>
              </w:rPr>
              <w:t>】</w:t>
            </w:r>
            <w:r w:rsidR="00A21F39">
              <w:rPr>
                <w:rFonts w:ascii="ＭＳ 明朝" w:eastAsia="ＭＳ 明朝" w:hAnsi="ＭＳ 明朝" w:hint="eastAsia"/>
                <w:sz w:val="20"/>
                <w:szCs w:val="20"/>
              </w:rPr>
              <w:t>自分の</w:t>
            </w:r>
            <w:r w:rsidRPr="00AA2755">
              <w:rPr>
                <w:rFonts w:ascii="ＭＳ 明朝" w:eastAsia="ＭＳ 明朝" w:hAnsi="ＭＳ 明朝" w:hint="eastAsia"/>
                <w:sz w:val="20"/>
                <w:szCs w:val="20"/>
              </w:rPr>
              <w:t>1日の生活を振り返って,見直したいところと,どのように生活を見直すかを記入する。</w:t>
            </w:r>
          </w:p>
        </w:tc>
        <w:tc>
          <w:tcPr>
            <w:tcW w:w="4026" w:type="dxa"/>
          </w:tcPr>
          <w:p w14:paraId="0F06ADB2" w14:textId="77777777" w:rsidR="00E5765C"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毎日を健康に過ごすには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運動</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食事</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休養・睡眠の</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調和のとれた生活を続けることが大切であると理解している。</w:t>
            </w:r>
          </w:p>
          <w:p w14:paraId="59F06042" w14:textId="725A589F"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75A9B27E" w14:textId="3B7DBBBC"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健康な生活に関わる課題を</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自分の生活と比べたり関連づけたりして考え</w:t>
            </w:r>
            <w:r w:rsidR="00E34F95">
              <w:rPr>
                <w:rFonts w:ascii="ＭＳ 明朝" w:eastAsia="ＭＳ 明朝" w:hAnsi="ＭＳ 明朝" w:cs="ShinGoPro-Regular" w:hint="eastAsia"/>
                <w:kern w:val="0"/>
                <w:sz w:val="20"/>
                <w:szCs w:val="20"/>
              </w:rPr>
              <w:t>ている</w:t>
            </w:r>
            <w:r w:rsidRPr="00AA2755">
              <w:rPr>
                <w:rFonts w:ascii="ＭＳ 明朝" w:eastAsia="ＭＳ 明朝" w:hAnsi="ＭＳ 明朝" w:cs="ShinGoPro-Regular" w:hint="eastAsia"/>
                <w:kern w:val="0"/>
                <w:sz w:val="20"/>
                <w:szCs w:val="20"/>
              </w:rPr>
              <w:t>。</w:t>
            </w:r>
            <w:r w:rsidRPr="00AA2755">
              <w:rPr>
                <w:rFonts w:ascii="ＭＳ 明朝" w:eastAsia="ＭＳ 明朝" w:hAnsi="ＭＳ 明朝" w:hint="eastAsia"/>
                <w:sz w:val="20"/>
                <w:szCs w:val="20"/>
              </w:rPr>
              <w:t>（思考・判断・表現）</w:t>
            </w:r>
          </w:p>
          <w:p w14:paraId="295DECF2" w14:textId="6F409B84" w:rsidR="00CC46E2" w:rsidRPr="00AA2755" w:rsidRDefault="00CC46E2" w:rsidP="001C1BE9">
            <w:pPr>
              <w:autoSpaceDE w:val="0"/>
              <w:autoSpaceDN w:val="0"/>
              <w:adjustRightInd w:val="0"/>
              <w:jc w:val="left"/>
              <w:rPr>
                <w:rFonts w:ascii="ＭＳ 明朝" w:eastAsia="ＭＳ 明朝" w:hAnsi="ＭＳ 明朝"/>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自分の１日の生活を振り返り</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健康増進のために進んで学習活動に取り組もうとしている。</w:t>
            </w:r>
            <w:r w:rsidRPr="00AA2755">
              <w:rPr>
                <w:rFonts w:ascii="ＭＳ 明朝" w:eastAsia="ＭＳ 明朝" w:hAnsi="ＭＳ 明朝" w:hint="eastAsia"/>
                <w:sz w:val="20"/>
                <w:szCs w:val="20"/>
              </w:rPr>
              <w:t>（主体的に学習に取り組む態度）</w:t>
            </w:r>
          </w:p>
        </w:tc>
      </w:tr>
      <w:tr w:rsidR="00C02047" w:rsidRPr="00AA2755" w14:paraId="358419FB" w14:textId="77777777" w:rsidTr="00980EFB">
        <w:tc>
          <w:tcPr>
            <w:tcW w:w="9582" w:type="dxa"/>
            <w:gridSpan w:val="3"/>
          </w:tcPr>
          <w:p w14:paraId="4AFF0C35" w14:textId="597A25FF" w:rsidR="00C02047" w:rsidRPr="00AA2755" w:rsidRDefault="00CF44C4" w:rsidP="00F5602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00C02047" w:rsidRPr="00C5307B">
              <w:rPr>
                <w:rFonts w:ascii="ＭＳ ゴシック" w:eastAsia="ＭＳ ゴシック" w:hAnsi="ＭＳ ゴシック" w:hint="eastAsia"/>
                <w:sz w:val="20"/>
                <w:szCs w:val="20"/>
              </w:rPr>
              <w:t>体のせいけつ</w:t>
            </w:r>
          </w:p>
        </w:tc>
      </w:tr>
      <w:tr w:rsidR="00CC46E2" w:rsidRPr="00AA2755" w14:paraId="0B06A948" w14:textId="77777777" w:rsidTr="00262338">
        <w:tc>
          <w:tcPr>
            <w:tcW w:w="624" w:type="dxa"/>
          </w:tcPr>
          <w:p w14:paraId="452F4E13" w14:textId="2BC88D96" w:rsidR="00CC46E2" w:rsidRPr="00AA2755" w:rsidRDefault="00BE3F86">
            <w:pPr>
              <w:rPr>
                <w:rFonts w:ascii="ＭＳ 明朝" w:eastAsia="ＭＳ 明朝" w:hAnsi="ＭＳ 明朝"/>
                <w:sz w:val="20"/>
                <w:szCs w:val="20"/>
              </w:rPr>
            </w:pPr>
            <w:r>
              <w:rPr>
                <w:rFonts w:ascii="ＭＳ 明朝" w:eastAsia="ＭＳ 明朝" w:hAnsi="ＭＳ 明朝" w:hint="eastAsia"/>
                <w:sz w:val="20"/>
                <w:szCs w:val="20"/>
              </w:rPr>
              <w:t>３時</w:t>
            </w:r>
          </w:p>
        </w:tc>
        <w:tc>
          <w:tcPr>
            <w:tcW w:w="4932" w:type="dxa"/>
          </w:tcPr>
          <w:p w14:paraId="447748C9" w14:textId="3A2DFB77"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【はじめに</w:t>
            </w:r>
            <w:r w:rsidR="006B3AF1">
              <w:rPr>
                <w:rFonts w:ascii="ＭＳ 明朝" w:eastAsia="ＭＳ ゴシック" w:hAnsi="ＭＳ 明朝" w:hint="eastAsia"/>
                <w:sz w:val="20"/>
                <w:szCs w:val="20"/>
              </w:rPr>
              <w:t>】</w:t>
            </w:r>
            <w:r w:rsidR="001450C9">
              <w:rPr>
                <w:rFonts w:ascii="ＭＳ 明朝" w:eastAsia="ＭＳ 明朝" w:hAnsi="ＭＳ 明朝" w:hint="eastAsia"/>
                <w:sz w:val="20"/>
                <w:szCs w:val="20"/>
              </w:rPr>
              <w:t>体や衣服を清潔に保つために</w:t>
            </w:r>
            <w:r w:rsidR="005164D8">
              <w:rPr>
                <w:rFonts w:ascii="ＭＳ 明朝" w:eastAsia="ＭＳ 明朝" w:hAnsi="ＭＳ 明朝" w:hint="eastAsia"/>
                <w:sz w:val="20"/>
                <w:szCs w:val="20"/>
              </w:rPr>
              <w:t>，</w:t>
            </w:r>
            <w:r w:rsidRPr="00AA2755">
              <w:rPr>
                <w:rFonts w:ascii="ＭＳ 明朝" w:eastAsia="ＭＳ 明朝" w:hAnsi="ＭＳ 明朝" w:hint="eastAsia"/>
                <w:sz w:val="20"/>
                <w:szCs w:val="20"/>
              </w:rPr>
              <w:t>毎日</w:t>
            </w:r>
            <w:r w:rsidR="004D5CEB">
              <w:rPr>
                <w:rFonts w:ascii="ＭＳ 明朝" w:eastAsia="ＭＳ 明朝" w:hAnsi="ＭＳ 明朝" w:hint="eastAsia"/>
                <w:sz w:val="20"/>
                <w:szCs w:val="20"/>
              </w:rPr>
              <w:t>どんなことを</w:t>
            </w:r>
            <w:r w:rsidRPr="00AA2755">
              <w:rPr>
                <w:rFonts w:ascii="ＭＳ 明朝" w:eastAsia="ＭＳ 明朝" w:hAnsi="ＭＳ 明朝" w:hint="eastAsia"/>
                <w:sz w:val="20"/>
                <w:szCs w:val="20"/>
              </w:rPr>
              <w:t>しているか振り返る。</w:t>
            </w:r>
          </w:p>
          <w:p w14:paraId="65C25A13" w14:textId="69A09E50"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【調べよう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汚れているように見</w:t>
            </w:r>
            <w:r w:rsidR="00D733C8">
              <w:rPr>
                <w:rFonts w:ascii="ＭＳ 明朝" w:eastAsia="ＭＳ 明朝" w:hAnsi="ＭＳ 明朝" w:hint="eastAsia"/>
                <w:sz w:val="20"/>
                <w:szCs w:val="20"/>
              </w:rPr>
              <w:t>え</w:t>
            </w:r>
            <w:r w:rsidRPr="00AA2755">
              <w:rPr>
                <w:rFonts w:ascii="ＭＳ 明朝" w:eastAsia="ＭＳ 明朝" w:hAnsi="ＭＳ 明朝" w:hint="eastAsia"/>
                <w:sz w:val="20"/>
                <w:szCs w:val="20"/>
              </w:rPr>
              <w:t>ないときでも,手洗いをする必要はあるのか</w:t>
            </w:r>
            <w:r w:rsidR="00D733C8">
              <w:rPr>
                <w:rFonts w:ascii="ＭＳ 明朝" w:eastAsia="ＭＳ 明朝" w:hAnsi="ＭＳ 明朝" w:hint="eastAsia"/>
                <w:sz w:val="20"/>
                <w:szCs w:val="20"/>
              </w:rPr>
              <w:t>を</w:t>
            </w:r>
            <w:r w:rsidRPr="00AA2755">
              <w:rPr>
                <w:rFonts w:ascii="ＭＳ 明朝" w:eastAsia="ＭＳ 明朝" w:hAnsi="ＭＳ 明朝" w:hint="eastAsia"/>
                <w:sz w:val="20"/>
                <w:szCs w:val="20"/>
              </w:rPr>
              <w:t>調べる。</w:t>
            </w:r>
          </w:p>
          <w:p w14:paraId="4CE3583B" w14:textId="0956749C"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【考えよう</w:t>
            </w:r>
            <w:r w:rsidR="006B3AF1">
              <w:rPr>
                <w:rFonts w:ascii="ＭＳ 明朝" w:eastAsia="ＭＳ ゴシック" w:hAnsi="ＭＳ 明朝" w:hint="eastAsia"/>
                <w:sz w:val="20"/>
                <w:szCs w:val="20"/>
              </w:rPr>
              <w:t>】</w:t>
            </w:r>
            <w:r w:rsidR="00D34914">
              <w:rPr>
                <w:rFonts w:ascii="ＭＳ 明朝" w:eastAsia="ＭＳ 明朝" w:hAnsi="ＭＳ 明朝" w:hint="eastAsia"/>
                <w:sz w:val="20"/>
                <w:szCs w:val="20"/>
              </w:rPr>
              <w:t>毎日の生活を振り返って，</w:t>
            </w:r>
            <w:r w:rsidRPr="00AA2755">
              <w:rPr>
                <w:rFonts w:ascii="ＭＳ 明朝" w:eastAsia="ＭＳ 明朝" w:hAnsi="ＭＳ 明朝" w:hint="eastAsia"/>
                <w:sz w:val="20"/>
                <w:szCs w:val="20"/>
              </w:rPr>
              <w:t>どんなときに手洗いをするとよいのか</w:t>
            </w:r>
            <w:r w:rsidR="001B2A88">
              <w:rPr>
                <w:rFonts w:ascii="ＭＳ 明朝" w:eastAsia="ＭＳ 明朝" w:hAnsi="ＭＳ 明朝" w:hint="eastAsia"/>
                <w:sz w:val="20"/>
                <w:szCs w:val="20"/>
              </w:rPr>
              <w:t>を</w:t>
            </w:r>
            <w:r w:rsidR="00D34914">
              <w:rPr>
                <w:rFonts w:ascii="ＭＳ 明朝" w:eastAsia="ＭＳ 明朝" w:hAnsi="ＭＳ 明朝" w:hint="eastAsia"/>
                <w:sz w:val="20"/>
                <w:szCs w:val="20"/>
              </w:rPr>
              <w:t>考</w:t>
            </w:r>
            <w:r w:rsidR="001B2A88">
              <w:rPr>
                <w:rFonts w:ascii="ＭＳ 明朝" w:eastAsia="ＭＳ 明朝" w:hAnsi="ＭＳ 明朝" w:hint="eastAsia"/>
                <w:sz w:val="20"/>
                <w:szCs w:val="20"/>
              </w:rPr>
              <w:t>え</w:t>
            </w:r>
            <w:r w:rsidRPr="00AA2755">
              <w:rPr>
                <w:rFonts w:ascii="ＭＳ 明朝" w:eastAsia="ＭＳ 明朝" w:hAnsi="ＭＳ 明朝" w:hint="eastAsia"/>
                <w:sz w:val="20"/>
                <w:szCs w:val="20"/>
              </w:rPr>
              <w:t>る。</w:t>
            </w:r>
          </w:p>
          <w:p w14:paraId="06834D74" w14:textId="07BECF11"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【話し合おう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毎日,ハンカチや衣服を取りかえる</w:t>
            </w:r>
            <w:r w:rsidR="005A56D0">
              <w:rPr>
                <w:rFonts w:ascii="ＭＳ 明朝" w:eastAsia="ＭＳ 明朝" w:hAnsi="ＭＳ 明朝" w:hint="eastAsia"/>
                <w:sz w:val="20"/>
                <w:szCs w:val="20"/>
              </w:rPr>
              <w:t>理由を話し合う</w:t>
            </w:r>
            <w:r w:rsidRPr="00AA2755">
              <w:rPr>
                <w:rFonts w:ascii="ＭＳ 明朝" w:eastAsia="ＭＳ 明朝" w:hAnsi="ＭＳ 明朝" w:hint="eastAsia"/>
                <w:sz w:val="20"/>
                <w:szCs w:val="20"/>
              </w:rPr>
              <w:t>。</w:t>
            </w:r>
          </w:p>
          <w:p w14:paraId="2EF275F4" w14:textId="15D017D0" w:rsidR="00CC46E2" w:rsidRPr="00AA2755" w:rsidRDefault="00CC46E2" w:rsidP="00915BA2">
            <w:pPr>
              <w:rPr>
                <w:rFonts w:ascii="ＭＳ 明朝" w:eastAsia="ＭＳ 明朝" w:hAnsi="ＭＳ 明朝" w:cs="ShinGoPro-Light"/>
                <w:kern w:val="0"/>
                <w:sz w:val="20"/>
                <w:szCs w:val="20"/>
              </w:rPr>
            </w:pPr>
            <w:r w:rsidRPr="00931E36">
              <w:rPr>
                <w:rFonts w:ascii="ＭＳ 明朝" w:eastAsia="ＭＳ ゴシック" w:hAnsi="ＭＳ 明朝" w:hint="eastAsia"/>
                <w:sz w:val="20"/>
                <w:szCs w:val="20"/>
              </w:rPr>
              <w:t>【まとめ</w:t>
            </w:r>
            <w:r w:rsidR="006B3AF1">
              <w:rPr>
                <w:rFonts w:ascii="ＭＳ 明朝" w:eastAsia="ＭＳ ゴシック" w:hAnsi="ＭＳ 明朝" w:hint="eastAsia"/>
                <w:sz w:val="20"/>
                <w:szCs w:val="20"/>
              </w:rPr>
              <w:t>】</w:t>
            </w:r>
            <w:r w:rsidRPr="00AA2755">
              <w:rPr>
                <w:rFonts w:ascii="ＭＳ 明朝" w:eastAsia="ＭＳ 明朝" w:hAnsi="ＭＳ 明朝" w:cs="ShinGoPro-Light" w:hint="eastAsia"/>
                <w:kern w:val="0"/>
                <w:sz w:val="20"/>
                <w:szCs w:val="20"/>
              </w:rPr>
              <w:t>毎日を健康に過ごすには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体や衣服を清潔に保つことが必要である。</w:t>
            </w:r>
          </w:p>
          <w:p w14:paraId="6C5FD239" w14:textId="666CEF33" w:rsidR="00CC46E2" w:rsidRPr="00AA2755" w:rsidRDefault="00CC46E2" w:rsidP="009A57E4">
            <w:pPr>
              <w:rPr>
                <w:rFonts w:ascii="ＭＳ 明朝" w:eastAsia="ＭＳ 明朝" w:hAnsi="ＭＳ 明朝"/>
                <w:sz w:val="20"/>
                <w:szCs w:val="20"/>
              </w:rPr>
            </w:pPr>
            <w:r w:rsidRPr="00931E36">
              <w:rPr>
                <w:rFonts w:ascii="ＭＳ 明朝" w:eastAsia="ＭＳ ゴシック" w:hAnsi="ＭＳ 明朝" w:hint="eastAsia"/>
                <w:sz w:val="20"/>
                <w:szCs w:val="20"/>
              </w:rPr>
              <w:t>【学んだことを生かそう・伝えよう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生活を</w:t>
            </w:r>
            <w:r w:rsidR="00E17138">
              <w:rPr>
                <w:rFonts w:ascii="ＭＳ 明朝" w:eastAsia="ＭＳ 明朝" w:hAnsi="ＭＳ 明朝" w:hint="eastAsia"/>
                <w:sz w:val="20"/>
                <w:szCs w:val="20"/>
              </w:rPr>
              <w:t>振り返って</w:t>
            </w:r>
            <w:r w:rsidRPr="00AA2755">
              <w:rPr>
                <w:rFonts w:ascii="ＭＳ 明朝" w:eastAsia="ＭＳ 明朝" w:hAnsi="ＭＳ 明朝" w:hint="eastAsia"/>
                <w:sz w:val="20"/>
                <w:szCs w:val="20"/>
              </w:rPr>
              <w:t>,体や衣服を清潔に保つために,気をつけようと思ったことと，その理由を記入する。</w:t>
            </w:r>
          </w:p>
        </w:tc>
        <w:tc>
          <w:tcPr>
            <w:tcW w:w="4026" w:type="dxa"/>
          </w:tcPr>
          <w:p w14:paraId="3310C686" w14:textId="23B9EA16"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毎日を健康に過ごすには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体や衣服</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ハンカチなどを清潔に保つことが必要であることを理解している。</w:t>
            </w: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259CD939" w14:textId="24D68EBD" w:rsidR="00CC46E2" w:rsidRPr="00AA2755" w:rsidRDefault="00CC46E2" w:rsidP="00F56027">
            <w:pPr>
              <w:autoSpaceDE w:val="0"/>
              <w:autoSpaceDN w:val="0"/>
              <w:adjustRightInd w:val="0"/>
              <w:jc w:val="left"/>
              <w:rPr>
                <w:rFonts w:ascii="ＭＳ 明朝" w:eastAsia="ＭＳ 明朝" w:hAnsi="ＭＳ 明朝" w:cs="FutoMinA101Pro-Bold"/>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学習したことと自分の生活を関連づけて</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体の清潔について考え</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書いたり伝えたり</w:t>
            </w:r>
            <w:r w:rsidR="001573BF">
              <w:rPr>
                <w:rFonts w:ascii="ＭＳ 明朝" w:eastAsia="ＭＳ 明朝" w:hAnsi="ＭＳ 明朝" w:cs="ShinGoPro-Regular" w:hint="eastAsia"/>
                <w:kern w:val="0"/>
                <w:sz w:val="20"/>
                <w:szCs w:val="20"/>
              </w:rPr>
              <w:t>している</w:t>
            </w:r>
            <w:r w:rsidRPr="00AA2755">
              <w:rPr>
                <w:rFonts w:ascii="ＭＳ 明朝" w:eastAsia="ＭＳ 明朝" w:hAnsi="ＭＳ 明朝" w:cs="ShinGoPro-Regular" w:hint="eastAsia"/>
                <w:kern w:val="0"/>
                <w:sz w:val="20"/>
                <w:szCs w:val="20"/>
              </w:rPr>
              <w:t>。</w:t>
            </w:r>
            <w:r w:rsidRPr="00AA2755">
              <w:rPr>
                <w:rFonts w:ascii="ＭＳ 明朝" w:eastAsia="ＭＳ 明朝" w:hAnsi="ＭＳ 明朝" w:hint="eastAsia"/>
                <w:sz w:val="20"/>
                <w:szCs w:val="20"/>
              </w:rPr>
              <w:t>（思考・判断・表現）</w:t>
            </w:r>
          </w:p>
          <w:p w14:paraId="0D4631AF" w14:textId="7089E813"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体や衣服などの清潔に関心をもち</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進んで学習活動に取り組もうとしている。</w:t>
            </w:r>
          </w:p>
          <w:p w14:paraId="58ECAF1C" w14:textId="77777777" w:rsidR="00CC46E2" w:rsidRPr="00AA2755" w:rsidRDefault="00CC46E2">
            <w:pPr>
              <w:rPr>
                <w:rFonts w:ascii="ＭＳ 明朝" w:eastAsia="ＭＳ 明朝" w:hAnsi="ＭＳ 明朝"/>
                <w:sz w:val="20"/>
                <w:szCs w:val="20"/>
              </w:rPr>
            </w:pPr>
            <w:r w:rsidRPr="00AA2755">
              <w:rPr>
                <w:rFonts w:ascii="ＭＳ 明朝" w:eastAsia="ＭＳ 明朝" w:hAnsi="ＭＳ 明朝" w:hint="eastAsia"/>
                <w:sz w:val="20"/>
                <w:szCs w:val="20"/>
              </w:rPr>
              <w:t>（主体的に学習に取り組む態度）</w:t>
            </w:r>
          </w:p>
        </w:tc>
      </w:tr>
      <w:tr w:rsidR="00C02047" w:rsidRPr="00AA2755" w14:paraId="22BE8C1C" w14:textId="77777777" w:rsidTr="00980EFB">
        <w:tc>
          <w:tcPr>
            <w:tcW w:w="9582" w:type="dxa"/>
            <w:gridSpan w:val="3"/>
          </w:tcPr>
          <w:p w14:paraId="0B464B2C" w14:textId="1BFEA314" w:rsidR="00C02047" w:rsidRPr="00AA2755" w:rsidRDefault="00CF44C4" w:rsidP="00F5602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４．</w:t>
            </w:r>
            <w:r w:rsidR="00C02047" w:rsidRPr="00C5307B">
              <w:rPr>
                <w:rFonts w:ascii="ＭＳ ゴシック" w:eastAsia="ＭＳ ゴシック" w:hAnsi="ＭＳ ゴシック" w:hint="eastAsia"/>
                <w:sz w:val="20"/>
                <w:szCs w:val="20"/>
              </w:rPr>
              <w:t>身の回りのかんきょう</w:t>
            </w:r>
          </w:p>
        </w:tc>
      </w:tr>
      <w:tr w:rsidR="00CC46E2" w:rsidRPr="00AA2755" w14:paraId="2BCBB957" w14:textId="77777777" w:rsidTr="00262338">
        <w:tc>
          <w:tcPr>
            <w:tcW w:w="624" w:type="dxa"/>
          </w:tcPr>
          <w:p w14:paraId="17584841" w14:textId="667C512B" w:rsidR="00CC46E2" w:rsidRPr="00AA2755" w:rsidRDefault="00BE3F86">
            <w:pPr>
              <w:rPr>
                <w:rFonts w:ascii="ＭＳ 明朝" w:eastAsia="ＭＳ 明朝" w:hAnsi="ＭＳ 明朝"/>
                <w:sz w:val="20"/>
                <w:szCs w:val="20"/>
              </w:rPr>
            </w:pPr>
            <w:r>
              <w:rPr>
                <w:rFonts w:ascii="ＭＳ 明朝" w:eastAsia="ＭＳ 明朝" w:hAnsi="ＭＳ 明朝" w:hint="eastAsia"/>
                <w:sz w:val="20"/>
                <w:szCs w:val="20"/>
              </w:rPr>
              <w:t>４時</w:t>
            </w:r>
          </w:p>
        </w:tc>
        <w:tc>
          <w:tcPr>
            <w:tcW w:w="4932" w:type="dxa"/>
          </w:tcPr>
          <w:p w14:paraId="7F54D4B2" w14:textId="2A431AE2"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【はじめに</w:t>
            </w:r>
            <w:r w:rsidR="006B3AF1">
              <w:rPr>
                <w:rFonts w:ascii="ＭＳ 明朝" w:eastAsia="ＭＳ ゴシック" w:hAnsi="ＭＳ 明朝" w:hint="eastAsia"/>
                <w:sz w:val="20"/>
                <w:szCs w:val="20"/>
              </w:rPr>
              <w:t>】</w:t>
            </w:r>
            <w:r w:rsidR="00FA2BA3">
              <w:rPr>
                <w:rFonts w:ascii="ＭＳ 明朝" w:eastAsia="ＭＳ 明朝" w:hAnsi="ＭＳ 明朝" w:hint="eastAsia"/>
                <w:sz w:val="20"/>
                <w:szCs w:val="20"/>
              </w:rPr>
              <w:t>身の回りの環境について，</w:t>
            </w:r>
            <w:r w:rsidRPr="00AA2755">
              <w:rPr>
                <w:rFonts w:ascii="ＭＳ 明朝" w:eastAsia="ＭＳ 明朝" w:hAnsi="ＭＳ 明朝" w:hint="eastAsia"/>
                <w:sz w:val="20"/>
                <w:szCs w:val="20"/>
              </w:rPr>
              <w:t>普段の生活</w:t>
            </w:r>
            <w:r w:rsidR="00FA2BA3">
              <w:rPr>
                <w:rFonts w:ascii="ＭＳ 明朝" w:eastAsia="ＭＳ 明朝" w:hAnsi="ＭＳ 明朝" w:hint="eastAsia"/>
                <w:sz w:val="20"/>
                <w:szCs w:val="20"/>
              </w:rPr>
              <w:t>を</w:t>
            </w:r>
            <w:r w:rsidRPr="00AA2755">
              <w:rPr>
                <w:rFonts w:ascii="ＭＳ 明朝" w:eastAsia="ＭＳ 明朝" w:hAnsi="ＭＳ 明朝" w:hint="eastAsia"/>
                <w:sz w:val="20"/>
                <w:szCs w:val="20"/>
              </w:rPr>
              <w:t>振り返る。</w:t>
            </w:r>
          </w:p>
          <w:p w14:paraId="23DA55DF" w14:textId="08715D05" w:rsidR="00CC46E2" w:rsidRPr="00AA2755" w:rsidRDefault="00CC46E2">
            <w:pPr>
              <w:rPr>
                <w:rFonts w:ascii="ＭＳ 明朝" w:eastAsia="ＭＳ 明朝" w:hAnsi="ＭＳ 明朝"/>
                <w:sz w:val="20"/>
                <w:szCs w:val="20"/>
              </w:rPr>
            </w:pPr>
            <w:r w:rsidRPr="00787C6B">
              <w:rPr>
                <w:rFonts w:ascii="ＭＳ ゴシック" w:eastAsia="ＭＳ ゴシック" w:hAnsi="ＭＳ ゴシック" w:hint="eastAsia"/>
                <w:sz w:val="20"/>
                <w:szCs w:val="20"/>
              </w:rPr>
              <w:t>【話し合おう</w:t>
            </w:r>
            <w:r w:rsidR="006B3AF1">
              <w:rPr>
                <w:rFonts w:ascii="ＭＳ ゴシック" w:eastAsia="ＭＳ ゴシック" w:hAnsi="ＭＳ ゴシック" w:hint="eastAsia"/>
                <w:sz w:val="20"/>
                <w:szCs w:val="20"/>
              </w:rPr>
              <w:t>】</w:t>
            </w:r>
            <w:r w:rsidR="00C86ACF">
              <w:rPr>
                <w:rFonts w:ascii="ＭＳ 明朝" w:eastAsia="ＭＳ 明朝" w:hAnsi="ＭＳ 明朝"/>
                <w:sz w:val="20"/>
                <w:szCs w:val="20"/>
              </w:rPr>
              <w:t>P.</w:t>
            </w:r>
            <w:r w:rsidRPr="00AA2755">
              <w:rPr>
                <w:rFonts w:ascii="ＭＳ 明朝" w:eastAsia="ＭＳ 明朝" w:hAnsi="ＭＳ 明朝"/>
                <w:sz w:val="20"/>
                <w:szCs w:val="20"/>
              </w:rPr>
              <w:t>18</w:t>
            </w:r>
            <w:r w:rsidRPr="00AA2755">
              <w:rPr>
                <w:rFonts w:ascii="ＭＳ 明朝" w:eastAsia="ＭＳ 明朝" w:hAnsi="ＭＳ 明朝" w:hint="eastAsia"/>
                <w:sz w:val="20"/>
                <w:szCs w:val="20"/>
              </w:rPr>
              <w:t>の挿絵を見て,明るさや物の見え方</w:t>
            </w:r>
            <w:r w:rsidR="00CE3E87">
              <w:rPr>
                <w:rFonts w:ascii="ＭＳ 明朝" w:eastAsia="ＭＳ 明朝" w:hAnsi="ＭＳ 明朝" w:hint="eastAsia"/>
                <w:sz w:val="20"/>
                <w:szCs w:val="20"/>
              </w:rPr>
              <w:t>について</w:t>
            </w:r>
            <w:r w:rsidRPr="00AA2755">
              <w:rPr>
                <w:rFonts w:ascii="ＭＳ 明朝" w:eastAsia="ＭＳ 明朝" w:hAnsi="ＭＳ 明朝" w:hint="eastAsia"/>
                <w:sz w:val="20"/>
                <w:szCs w:val="20"/>
              </w:rPr>
              <w:t>話し合う。</w:t>
            </w:r>
          </w:p>
          <w:p w14:paraId="17599AE0" w14:textId="256CC743" w:rsidR="00CC46E2" w:rsidRPr="00AA2755" w:rsidRDefault="00CC46E2">
            <w:pPr>
              <w:rPr>
                <w:rFonts w:ascii="ＭＳ 明朝" w:eastAsia="ＭＳ 明朝" w:hAnsi="ＭＳ 明朝"/>
                <w:sz w:val="20"/>
                <w:szCs w:val="20"/>
              </w:rPr>
            </w:pPr>
            <w:r w:rsidRPr="00787C6B">
              <w:rPr>
                <w:rFonts w:ascii="ＭＳ ゴシック" w:eastAsia="ＭＳ ゴシック" w:hAnsi="ＭＳ ゴシック" w:hint="eastAsia"/>
                <w:sz w:val="20"/>
                <w:szCs w:val="20"/>
              </w:rPr>
              <w:t>【話し合おう</w:t>
            </w:r>
            <w:r w:rsidR="006B3AF1">
              <w:rPr>
                <w:rFonts w:ascii="ＭＳ ゴシック" w:eastAsia="ＭＳ ゴシック" w:hAnsi="ＭＳ ゴシック" w:hint="eastAsia"/>
                <w:sz w:val="20"/>
                <w:szCs w:val="20"/>
              </w:rPr>
              <w:t>】</w:t>
            </w:r>
            <w:r w:rsidR="00C86ACF">
              <w:rPr>
                <w:rFonts w:ascii="ＭＳ 明朝" w:eastAsia="ＭＳ 明朝" w:hAnsi="ＭＳ 明朝"/>
                <w:sz w:val="20"/>
                <w:szCs w:val="20"/>
              </w:rPr>
              <w:t>P.</w:t>
            </w:r>
            <w:r w:rsidRPr="00AA2755">
              <w:rPr>
                <w:rFonts w:ascii="ＭＳ 明朝" w:eastAsia="ＭＳ 明朝" w:hAnsi="ＭＳ 明朝"/>
                <w:sz w:val="20"/>
                <w:szCs w:val="20"/>
              </w:rPr>
              <w:t>18</w:t>
            </w:r>
            <w:r w:rsidRPr="00AA2755">
              <w:rPr>
                <w:rFonts w:ascii="ＭＳ 明朝" w:eastAsia="ＭＳ 明朝" w:hAnsi="ＭＳ 明朝" w:hint="eastAsia"/>
                <w:sz w:val="20"/>
                <w:szCs w:val="20"/>
              </w:rPr>
              <w:t>の挿絵を見て,窓やドアを閉め切った</w:t>
            </w:r>
            <w:r w:rsidR="00403C2A">
              <w:rPr>
                <w:rFonts w:ascii="ＭＳ 明朝" w:eastAsia="ＭＳ 明朝" w:hAnsi="ＭＳ 明朝" w:hint="eastAsia"/>
                <w:sz w:val="20"/>
                <w:szCs w:val="20"/>
              </w:rPr>
              <w:t>教室</w:t>
            </w:r>
            <w:r w:rsidRPr="00AA2755">
              <w:rPr>
                <w:rFonts w:ascii="ＭＳ 明朝" w:eastAsia="ＭＳ 明朝" w:hAnsi="ＭＳ 明朝" w:hint="eastAsia"/>
                <w:sz w:val="20"/>
                <w:szCs w:val="20"/>
              </w:rPr>
              <w:t>で過ごすと部屋の空気はどのようになるのか話し合う。</w:t>
            </w:r>
          </w:p>
          <w:p w14:paraId="3D42424C" w14:textId="009BAD87"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【調べよう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身の回りの環境を整えるには,どうすればよいのか調べる。</w:t>
            </w:r>
          </w:p>
          <w:p w14:paraId="5B3EB6F8" w14:textId="53DDDC51" w:rsidR="00CC46E2" w:rsidRPr="00AA2755" w:rsidRDefault="00CC46E2" w:rsidP="0009275D">
            <w:pPr>
              <w:rPr>
                <w:rFonts w:ascii="ＭＳ 明朝" w:eastAsia="ＭＳ 明朝" w:hAnsi="ＭＳ 明朝" w:cs="ShinGoPro-Light"/>
                <w:kern w:val="0"/>
                <w:sz w:val="20"/>
                <w:szCs w:val="20"/>
              </w:rPr>
            </w:pPr>
            <w:r w:rsidRPr="00931E36">
              <w:rPr>
                <w:rFonts w:ascii="ＭＳ 明朝" w:eastAsia="ＭＳ ゴシック" w:hAnsi="ＭＳ 明朝" w:hint="eastAsia"/>
                <w:sz w:val="20"/>
                <w:szCs w:val="20"/>
              </w:rPr>
              <w:t>【まとめ</w:t>
            </w:r>
            <w:r w:rsidR="006B3AF1">
              <w:rPr>
                <w:rFonts w:ascii="ＭＳ 明朝" w:eastAsia="ＭＳ ゴシック" w:hAnsi="ＭＳ 明朝" w:hint="eastAsia"/>
                <w:sz w:val="20"/>
                <w:szCs w:val="20"/>
              </w:rPr>
              <w:t>】</w:t>
            </w:r>
            <w:r w:rsidRPr="00AA2755">
              <w:rPr>
                <w:rFonts w:ascii="ＭＳ 明朝" w:eastAsia="ＭＳ 明朝" w:hAnsi="ＭＳ 明朝" w:cs="ShinGoPro-Light" w:hint="eastAsia"/>
                <w:kern w:val="0"/>
                <w:sz w:val="20"/>
                <w:szCs w:val="20"/>
              </w:rPr>
              <w:t>毎日を健康に過ごすためには</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部屋の明るさを調節したり</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部屋の空気を外の空気と入れ換えたりして</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身の回りの環境を整えることが大切。</w:t>
            </w:r>
          </w:p>
          <w:p w14:paraId="4B4D2462" w14:textId="6C2674B6" w:rsidR="00CC46E2" w:rsidRPr="00AA2755" w:rsidRDefault="00CC46E2" w:rsidP="007E511C">
            <w:pPr>
              <w:rPr>
                <w:rFonts w:ascii="ＭＳ 明朝" w:eastAsia="ＭＳ 明朝" w:hAnsi="ＭＳ 明朝"/>
                <w:sz w:val="20"/>
                <w:szCs w:val="20"/>
              </w:rPr>
            </w:pPr>
            <w:r w:rsidRPr="00931E36">
              <w:rPr>
                <w:rFonts w:ascii="ＭＳ 明朝" w:eastAsia="ＭＳ ゴシック" w:hAnsi="ＭＳ 明朝" w:hint="eastAsia"/>
                <w:sz w:val="20"/>
                <w:szCs w:val="20"/>
              </w:rPr>
              <w:t>【学んだことを生かそう・伝えよう】</w:t>
            </w:r>
            <w:r w:rsidRPr="00AA2755">
              <w:rPr>
                <w:rFonts w:ascii="ＭＳ 明朝" w:eastAsia="ＭＳ 明朝" w:hAnsi="ＭＳ 明朝" w:hint="eastAsia"/>
                <w:sz w:val="20"/>
                <w:szCs w:val="20"/>
              </w:rPr>
              <w:t>身の回りの環境を整える方法を考え，記入する。</w:t>
            </w:r>
          </w:p>
        </w:tc>
        <w:tc>
          <w:tcPr>
            <w:tcW w:w="4026" w:type="dxa"/>
          </w:tcPr>
          <w:p w14:paraId="20AAD1F5" w14:textId="77777777" w:rsidR="002F64CA"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002F64CA">
              <w:rPr>
                <w:rFonts w:ascii="ＭＳ 明朝" w:eastAsia="ＭＳ 明朝" w:hAnsi="ＭＳ 明朝" w:hint="eastAsia"/>
                <w:sz w:val="20"/>
                <w:szCs w:val="20"/>
              </w:rPr>
              <w:t>健康の保持増進には，部屋の明るさの調節や換気など，生活環境を整えることが必要であることを理解している</w:t>
            </w:r>
            <w:r w:rsidRPr="00AA2755">
              <w:rPr>
                <w:rFonts w:ascii="ＭＳ 明朝" w:eastAsia="ＭＳ 明朝" w:hAnsi="ＭＳ 明朝" w:cs="ShinGoPro-Regular" w:hint="eastAsia"/>
                <w:kern w:val="0"/>
                <w:sz w:val="20"/>
                <w:szCs w:val="20"/>
              </w:rPr>
              <w:t>。</w:t>
            </w:r>
          </w:p>
          <w:p w14:paraId="6979A4C8" w14:textId="57DBA737"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560F8ABC" w14:textId="77777777" w:rsidR="00F108C1" w:rsidRDefault="00CC46E2" w:rsidP="00F108C1">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学習したことと自分の生活とを比べたり関連づけたりして</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生活環境を整えるための方法を考え</w:t>
            </w:r>
            <w:r w:rsidR="00032E49">
              <w:rPr>
                <w:rFonts w:ascii="ＭＳ 明朝" w:eastAsia="ＭＳ 明朝" w:hAnsi="ＭＳ 明朝" w:cs="ShinGoPro-Regular" w:hint="eastAsia"/>
                <w:kern w:val="0"/>
                <w:sz w:val="20"/>
                <w:szCs w:val="20"/>
              </w:rPr>
              <w:t>ている</w:t>
            </w:r>
            <w:r w:rsidRPr="00AA2755">
              <w:rPr>
                <w:rFonts w:ascii="ＭＳ 明朝" w:eastAsia="ＭＳ 明朝" w:hAnsi="ＭＳ 明朝" w:cs="ShinGoPro-Regular" w:hint="eastAsia"/>
                <w:kern w:val="0"/>
                <w:sz w:val="20"/>
                <w:szCs w:val="20"/>
              </w:rPr>
              <w:t>。</w:t>
            </w:r>
          </w:p>
          <w:p w14:paraId="52D120E1" w14:textId="2FC28FB3" w:rsidR="00CC46E2" w:rsidRPr="00AA2755" w:rsidRDefault="00CC46E2" w:rsidP="00F108C1">
            <w:pPr>
              <w:autoSpaceDE w:val="0"/>
              <w:autoSpaceDN w:val="0"/>
              <w:adjustRightInd w:val="0"/>
              <w:jc w:val="left"/>
              <w:rPr>
                <w:rFonts w:ascii="ＭＳ 明朝" w:eastAsia="ＭＳ 明朝" w:hAnsi="ＭＳ 明朝"/>
                <w:sz w:val="20"/>
                <w:szCs w:val="20"/>
              </w:rPr>
            </w:pPr>
            <w:r w:rsidRPr="00AA2755">
              <w:rPr>
                <w:rFonts w:ascii="ＭＳ 明朝" w:eastAsia="ＭＳ 明朝" w:hAnsi="ＭＳ 明朝" w:hint="eastAsia"/>
                <w:sz w:val="20"/>
                <w:szCs w:val="20"/>
              </w:rPr>
              <w:t>（思考・判断・表現）</w:t>
            </w:r>
          </w:p>
          <w:p w14:paraId="332BA0FC" w14:textId="3A407F8B" w:rsidR="00CC46E2" w:rsidRPr="00AA2755" w:rsidRDefault="00CC46E2" w:rsidP="007C17A5">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自分の生活を見直すことで</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自分でできることに気づき</w:t>
            </w:r>
            <w:r w:rsidRPr="00AA2755">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意欲的に実践しようとしている。</w:t>
            </w:r>
            <w:r w:rsidRPr="00AA2755">
              <w:rPr>
                <w:rFonts w:ascii="ＭＳ 明朝" w:eastAsia="ＭＳ 明朝" w:hAnsi="ＭＳ 明朝" w:hint="eastAsia"/>
                <w:sz w:val="20"/>
                <w:szCs w:val="20"/>
              </w:rPr>
              <w:t>（主体的に学習に取り組む態度）</w:t>
            </w:r>
          </w:p>
        </w:tc>
      </w:tr>
    </w:tbl>
    <w:p w14:paraId="4192179F" w14:textId="77777777" w:rsidR="0055386D" w:rsidRPr="00AA2755" w:rsidRDefault="0055386D">
      <w:pPr>
        <w:rPr>
          <w:rFonts w:ascii="ＭＳ 明朝" w:eastAsia="ＭＳ 明朝" w:hAnsi="ＭＳ 明朝"/>
          <w:sz w:val="20"/>
          <w:szCs w:val="20"/>
        </w:rPr>
      </w:pPr>
    </w:p>
    <w:sectPr w:rsidR="0055386D" w:rsidRPr="00AA2755" w:rsidSect="000E22A6">
      <w:footerReference w:type="default" r:id="rId7"/>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6E93" w14:textId="77777777" w:rsidR="00AD04ED" w:rsidRDefault="00AD04ED" w:rsidP="00D55A65">
      <w:r>
        <w:separator/>
      </w:r>
    </w:p>
  </w:endnote>
  <w:endnote w:type="continuationSeparator" w:id="0">
    <w:p w14:paraId="11CAEE9B" w14:textId="77777777" w:rsidR="00AD04ED" w:rsidRDefault="00AD04ED"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9D16" w14:textId="1903B9D5" w:rsidR="000E22A6" w:rsidRDefault="000E22A6" w:rsidP="000E22A6">
    <w:pPr>
      <w:pStyle w:val="a6"/>
      <w:jc w:val="center"/>
    </w:pPr>
    <w:r>
      <w:fldChar w:fldCharType="begin"/>
    </w:r>
    <w:r>
      <w:instrText>PAGE   \* MERGEFORMAT</w:instrText>
    </w:r>
    <w:r>
      <w:fldChar w:fldCharType="separate"/>
    </w:r>
    <w:r>
      <w:rPr>
        <w:lang w:val="ja-JP"/>
      </w:rPr>
      <w:t>1</w:t>
    </w:r>
    <w:r>
      <w:fldChar w:fldCharType="end"/>
    </w:r>
  </w:p>
  <w:p w14:paraId="0BCA01D6" w14:textId="77777777" w:rsidR="000E22A6" w:rsidRDefault="000E22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10083" w14:textId="77777777" w:rsidR="00AD04ED" w:rsidRDefault="00AD04ED" w:rsidP="00D55A65">
      <w:r>
        <w:separator/>
      </w:r>
    </w:p>
  </w:footnote>
  <w:footnote w:type="continuationSeparator" w:id="0">
    <w:p w14:paraId="1ACF5399" w14:textId="77777777" w:rsidR="00AD04ED" w:rsidRDefault="00AD04ED" w:rsidP="00D5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979C1"/>
    <w:multiLevelType w:val="hybridMultilevel"/>
    <w:tmpl w:val="64F8DFB0"/>
    <w:lvl w:ilvl="0" w:tplc="D7E6515A">
      <w:start w:val="1"/>
      <w:numFmt w:val="decimalFullWidth"/>
      <w:lvlText w:val="%1章"/>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11514"/>
    <w:rsid w:val="00032E49"/>
    <w:rsid w:val="00033CD3"/>
    <w:rsid w:val="00036B38"/>
    <w:rsid w:val="00054206"/>
    <w:rsid w:val="00055056"/>
    <w:rsid w:val="00073857"/>
    <w:rsid w:val="0009275D"/>
    <w:rsid w:val="000A1FEB"/>
    <w:rsid w:val="000A2291"/>
    <w:rsid w:val="000D0684"/>
    <w:rsid w:val="000E22A6"/>
    <w:rsid w:val="00103204"/>
    <w:rsid w:val="00107529"/>
    <w:rsid w:val="001450C9"/>
    <w:rsid w:val="001573BF"/>
    <w:rsid w:val="0018151C"/>
    <w:rsid w:val="001B2A88"/>
    <w:rsid w:val="001C1BE9"/>
    <w:rsid w:val="001D2EF8"/>
    <w:rsid w:val="0022488B"/>
    <w:rsid w:val="00226FF6"/>
    <w:rsid w:val="00236DED"/>
    <w:rsid w:val="002434A3"/>
    <w:rsid w:val="00250CD4"/>
    <w:rsid w:val="00262338"/>
    <w:rsid w:val="00272058"/>
    <w:rsid w:val="002B73FF"/>
    <w:rsid w:val="002D6655"/>
    <w:rsid w:val="002F64CA"/>
    <w:rsid w:val="00323A52"/>
    <w:rsid w:val="00395758"/>
    <w:rsid w:val="003C7735"/>
    <w:rsid w:val="003E2E30"/>
    <w:rsid w:val="003F050C"/>
    <w:rsid w:val="003F195C"/>
    <w:rsid w:val="00403C2A"/>
    <w:rsid w:val="00407E78"/>
    <w:rsid w:val="0043331A"/>
    <w:rsid w:val="004919FA"/>
    <w:rsid w:val="004955CD"/>
    <w:rsid w:val="004A4412"/>
    <w:rsid w:val="004D5CEB"/>
    <w:rsid w:val="00500764"/>
    <w:rsid w:val="00511AA5"/>
    <w:rsid w:val="005164D8"/>
    <w:rsid w:val="0055386D"/>
    <w:rsid w:val="00576C07"/>
    <w:rsid w:val="005A21E0"/>
    <w:rsid w:val="005A56D0"/>
    <w:rsid w:val="005B62F9"/>
    <w:rsid w:val="005E0A0B"/>
    <w:rsid w:val="005F38BD"/>
    <w:rsid w:val="006125B7"/>
    <w:rsid w:val="00622EF4"/>
    <w:rsid w:val="006918A5"/>
    <w:rsid w:val="006B3AF1"/>
    <w:rsid w:val="006F0A93"/>
    <w:rsid w:val="00782C6F"/>
    <w:rsid w:val="00787C6B"/>
    <w:rsid w:val="007B5890"/>
    <w:rsid w:val="007C17A5"/>
    <w:rsid w:val="007D3B92"/>
    <w:rsid w:val="007E511C"/>
    <w:rsid w:val="007F47EA"/>
    <w:rsid w:val="00885261"/>
    <w:rsid w:val="008860A3"/>
    <w:rsid w:val="008920EC"/>
    <w:rsid w:val="008B0A4C"/>
    <w:rsid w:val="008E0C9E"/>
    <w:rsid w:val="009058B8"/>
    <w:rsid w:val="00915BA2"/>
    <w:rsid w:val="00931E36"/>
    <w:rsid w:val="0095430D"/>
    <w:rsid w:val="00980EFB"/>
    <w:rsid w:val="009A4DF6"/>
    <w:rsid w:val="009A57E4"/>
    <w:rsid w:val="009B4163"/>
    <w:rsid w:val="009F1946"/>
    <w:rsid w:val="00A06F85"/>
    <w:rsid w:val="00A21F39"/>
    <w:rsid w:val="00A8750B"/>
    <w:rsid w:val="00A902DC"/>
    <w:rsid w:val="00AA2755"/>
    <w:rsid w:val="00AA3407"/>
    <w:rsid w:val="00AA5E08"/>
    <w:rsid w:val="00AD04ED"/>
    <w:rsid w:val="00AD2327"/>
    <w:rsid w:val="00AD494B"/>
    <w:rsid w:val="00AF1511"/>
    <w:rsid w:val="00B407A7"/>
    <w:rsid w:val="00B63ABB"/>
    <w:rsid w:val="00BE3F86"/>
    <w:rsid w:val="00BE6501"/>
    <w:rsid w:val="00BF3646"/>
    <w:rsid w:val="00C02047"/>
    <w:rsid w:val="00C5307B"/>
    <w:rsid w:val="00C8287A"/>
    <w:rsid w:val="00C86ACF"/>
    <w:rsid w:val="00CA107B"/>
    <w:rsid w:val="00CB41F0"/>
    <w:rsid w:val="00CC46E2"/>
    <w:rsid w:val="00CC70E9"/>
    <w:rsid w:val="00CE3E87"/>
    <w:rsid w:val="00CF44C4"/>
    <w:rsid w:val="00D1602E"/>
    <w:rsid w:val="00D21FD6"/>
    <w:rsid w:val="00D34914"/>
    <w:rsid w:val="00D40A2B"/>
    <w:rsid w:val="00D439E0"/>
    <w:rsid w:val="00D43A22"/>
    <w:rsid w:val="00D55A65"/>
    <w:rsid w:val="00D733C8"/>
    <w:rsid w:val="00D76918"/>
    <w:rsid w:val="00E17138"/>
    <w:rsid w:val="00E34F95"/>
    <w:rsid w:val="00E3589C"/>
    <w:rsid w:val="00E37C6E"/>
    <w:rsid w:val="00E5308C"/>
    <w:rsid w:val="00E5765C"/>
    <w:rsid w:val="00E77A28"/>
    <w:rsid w:val="00EC65BE"/>
    <w:rsid w:val="00F108C1"/>
    <w:rsid w:val="00F27A5B"/>
    <w:rsid w:val="00F346BE"/>
    <w:rsid w:val="00F56027"/>
    <w:rsid w:val="00F64E6D"/>
    <w:rsid w:val="00F7687E"/>
    <w:rsid w:val="00F8287C"/>
    <w:rsid w:val="00F9630B"/>
    <w:rsid w:val="00FA2BA3"/>
    <w:rsid w:val="00FD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A07357"/>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 w:type="paragraph" w:styleId="a8">
    <w:name w:val="List Paragraph"/>
    <w:basedOn w:val="a"/>
    <w:uiPriority w:val="34"/>
    <w:qFormat/>
    <w:rsid w:val="003C7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henshu</cp:lastModifiedBy>
  <cp:revision>127</cp:revision>
  <dcterms:created xsi:type="dcterms:W3CDTF">2019-11-19T04:06:00Z</dcterms:created>
  <dcterms:modified xsi:type="dcterms:W3CDTF">2019-11-29T10:13:00Z</dcterms:modified>
</cp:coreProperties>
</file>